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A8319" w14:textId="59B15037" w:rsidR="004E41FB" w:rsidRPr="004E41FB" w:rsidRDefault="00ED7718" w:rsidP="004E41F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27524601"/>
      <w:bookmarkStart w:id="2" w:name="_Hlk31821325"/>
      <w:bookmarkStart w:id="3" w:name="_Hlk31821338"/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WG4 #10</w:t>
      </w:r>
      <w:r w:rsidR="001E2F03">
        <w:rPr>
          <w:rFonts w:ascii="Arial" w:eastAsia="Batang" w:hAnsi="Arial" w:cs="Arial"/>
          <w:b/>
          <w:bCs/>
          <w:sz w:val="28"/>
          <w:szCs w:val="24"/>
          <w:lang w:eastAsia="en-US"/>
        </w:rPr>
        <w:t>9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R4</w:t>
      </w:r>
      <w:r w:rsidR="004E41FB"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>-23</w:t>
      </w:r>
      <w:r w:rsidR="0057629F" w:rsidRPr="0057629F">
        <w:rPr>
          <w:rFonts w:ascii="Arial" w:eastAsia="Batang" w:hAnsi="Arial" w:cs="Arial"/>
          <w:b/>
          <w:bCs/>
          <w:sz w:val="28"/>
          <w:szCs w:val="24"/>
          <w:lang w:eastAsia="en-US"/>
        </w:rPr>
        <w:t>19253</w:t>
      </w:r>
      <w:bookmarkStart w:id="4" w:name="_GoBack"/>
      <w:bookmarkEnd w:id="4"/>
    </w:p>
    <w:p w14:paraId="71E43DA1" w14:textId="73680AB8" w:rsidR="004E41FB" w:rsidRPr="0048399F" w:rsidRDefault="0048399F" w:rsidP="004E41F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48399F">
        <w:rPr>
          <w:rFonts w:ascii="Arial" w:eastAsia="Batang" w:hAnsi="Arial" w:cs="Arial"/>
          <w:b/>
          <w:bCs/>
          <w:sz w:val="28"/>
          <w:szCs w:val="24"/>
          <w:lang w:eastAsia="en-US"/>
        </w:rPr>
        <w:t>Chicago, US, November 13 – 17, 2023</w:t>
      </w:r>
    </w:p>
    <w:bookmarkEnd w:id="0"/>
    <w:p w14:paraId="54EE13E7" w14:textId="77777777" w:rsidR="004E41FB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1"/>
    <w:bookmarkEnd w:id="2"/>
    <w:bookmarkEnd w:id="3"/>
    <w:p w14:paraId="01435736" w14:textId="252C530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399F" w:rsidRPr="0048399F">
        <w:rPr>
          <w:rFonts w:ascii="Arial" w:eastAsia="SimSun" w:hAnsi="Arial" w:cs="Arial"/>
          <w:sz w:val="22"/>
          <w:szCs w:val="22"/>
          <w:lang w:val="en-US" w:eastAsia="en-US"/>
        </w:rPr>
        <w:t>Reply LS on PSFCH power control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2FCAB8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D7718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7"/>
    <w:bookmarkEnd w:id="8"/>
    <w:bookmarkEnd w:id="9"/>
    <w:p w14:paraId="3B0023D0" w14:textId="41ACAACC" w:rsidR="00ED7718" w:rsidRPr="00ED7718" w:rsidRDefault="00B97703" w:rsidP="00ED7718">
      <w:pPr>
        <w:overflowPunct/>
        <w:autoSpaceDE/>
        <w:autoSpaceDN/>
        <w:adjustRightInd/>
        <w:spacing w:after="0"/>
        <w:textAlignment w:val="auto"/>
        <w:rPr>
          <w:rFonts w:ascii="Malgun Gothic" w:eastAsia="Malgun Gothic" w:hAnsi="Malgun Gothic" w:cs="Gulim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7718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ED7718" w:rsidRPr="00ED7718">
        <w:rPr>
          <w:rFonts w:ascii="Malgun Gothic" w:eastAsia="Malgun Gothic" w:hAnsi="Malgun Gothic" w:cs="Gulim" w:hint="eastAsia"/>
          <w:sz w:val="22"/>
          <w:szCs w:val="22"/>
          <w:lang w:val="en-US" w:eastAsia="ko-KR"/>
        </w:rPr>
        <w:t>NR_SL_enh2-Core</w:t>
      </w:r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E357C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48399F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6EA290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48399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</w:p>
    <w:p w14:paraId="6A71F37E" w14:textId="19ECA4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99F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06E2851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207" w:rsidRPr="00162207">
        <w:rPr>
          <w:rFonts w:ascii="Malgun Gothic" w:eastAsia="Malgun Gothic" w:hAnsi="Malgun Gothic" w:cs="Gulim"/>
          <w:bCs/>
          <w:sz w:val="22"/>
          <w:szCs w:val="22"/>
          <w:lang w:val="en-US" w:eastAsia="ko-KR"/>
        </w:rPr>
        <w:t xml:space="preserve">Markus </w:t>
      </w:r>
      <w:proofErr w:type="spellStart"/>
      <w:r w:rsidR="00162207" w:rsidRPr="00162207">
        <w:rPr>
          <w:rFonts w:ascii="Malgun Gothic" w:eastAsia="Malgun Gothic" w:hAnsi="Malgun Gothic" w:cs="Gulim"/>
          <w:bCs/>
          <w:sz w:val="22"/>
          <w:szCs w:val="22"/>
          <w:lang w:val="en-US" w:eastAsia="ko-KR"/>
        </w:rPr>
        <w:t>Pettersson</w:t>
      </w:r>
      <w:proofErr w:type="spellEnd"/>
    </w:p>
    <w:p w14:paraId="10D8C31B" w14:textId="65799932" w:rsidR="00B97703" w:rsidRDefault="00B97703" w:rsidP="00B97703">
      <w:pPr>
        <w:spacing w:after="60"/>
        <w:ind w:left="1985" w:hanging="1985"/>
        <w:rPr>
          <w:rFonts w:ascii="Arial" w:eastAsia="SimSun" w:hAnsi="Arial" w:cs="Arial"/>
          <w:b/>
          <w:color w:val="0000FF"/>
          <w:sz w:val="22"/>
          <w:lang w:val="en-US" w:eastAsia="en-US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hyperlink r:id="rId7" w:history="1">
        <w:r w:rsidR="00162207" w:rsidRPr="00A379AD">
          <w:rPr>
            <w:rStyle w:val="Hyperlink"/>
            <w:rFonts w:ascii="Arial" w:hAnsi="Arial" w:cs="Arial"/>
            <w:b/>
            <w:bCs/>
            <w:sz w:val="22"/>
            <w:szCs w:val="22"/>
          </w:rPr>
          <w:t>markus.pettersson@lge.com</w:t>
        </w:r>
      </w:hyperlink>
    </w:p>
    <w:p w14:paraId="66C1A21F" w14:textId="764F4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29D92AB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162207" w:rsidRPr="00A379A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B6BF23" w14:textId="618D49F0" w:rsidR="00EA280C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agreed </w:t>
      </w:r>
      <w:r w:rsidR="0048399F">
        <w:rPr>
          <w:rFonts w:ascii="Arial" w:eastAsia="SimSun" w:hAnsi="Arial" w:cs="Arial"/>
          <w:bCs/>
          <w:szCs w:val="22"/>
          <w:lang w:val="en-US" w:eastAsia="zh-CN"/>
        </w:rPr>
        <w:t>SL-U PSFCH MPR requirement</w:t>
      </w:r>
      <w:r w:rsidR="00C93690">
        <w:rPr>
          <w:rFonts w:ascii="Arial" w:eastAsia="SimSun" w:hAnsi="Arial" w:cs="Arial"/>
          <w:bCs/>
          <w:szCs w:val="22"/>
          <w:lang w:val="en-US" w:eastAsia="zh-CN"/>
        </w:rPr>
        <w:t xml:space="preserve"> as follows.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05FB25D5" w14:textId="77777777" w:rsidR="0048399F" w:rsidRPr="0048399F" w:rsidRDefault="0048399F" w:rsidP="0048399F">
      <w:pPr>
        <w:pStyle w:val="BodyText"/>
        <w:numPr>
          <w:ilvl w:val="0"/>
          <w:numId w:val="13"/>
        </w:numPr>
        <w:overflowPunct/>
        <w:autoSpaceDE/>
        <w:autoSpaceDN/>
        <w:adjustRightInd/>
        <w:spacing w:after="120"/>
        <w:textAlignment w:val="auto"/>
        <w:rPr>
          <w:rFonts w:eastAsia="SimSun"/>
          <w:bCs/>
          <w:color w:val="auto"/>
          <w:lang w:val="sv-SE" w:eastAsia="zh-CN"/>
        </w:rPr>
      </w:pPr>
      <w:r w:rsidRPr="0048399F">
        <w:rPr>
          <w:rFonts w:eastAsia="SimSun"/>
          <w:bCs/>
          <w:color w:val="auto"/>
          <w:lang w:val="sv-SE" w:eastAsia="zh-CN"/>
        </w:rPr>
        <w:t xml:space="preserve">RAN4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applies</w:t>
      </w:r>
      <w:proofErr w:type="spellEnd"/>
      <w:r w:rsidRPr="0048399F">
        <w:rPr>
          <w:rFonts w:eastAsia="SimSun"/>
          <w:color w:val="auto"/>
          <w:lang w:val="sv-SE" w:eastAsia="zh-CN"/>
        </w:rPr>
        <w:t xml:space="preserve"> </w:t>
      </w:r>
      <w:r w:rsidRPr="0048399F">
        <w:rPr>
          <w:rFonts w:eastAsia="SimSun"/>
          <w:bCs/>
          <w:color w:val="auto"/>
          <w:lang w:val="sv-SE" w:eastAsia="zh-CN"/>
        </w:rPr>
        <w:t xml:space="preserve">same SL-U PSFCH MPR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requirements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for all PSFCH transmissions,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i.e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, Alt 1-1b, Alt 2-3a, and NR SL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legacy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RB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allocation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method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>.</w:t>
      </w:r>
    </w:p>
    <w:p w14:paraId="0EE71B3F" w14:textId="118E475E" w:rsidR="0048399F" w:rsidRPr="00162207" w:rsidRDefault="0048399F" w:rsidP="0048399F">
      <w:pPr>
        <w:pStyle w:val="BodyText"/>
        <w:numPr>
          <w:ilvl w:val="0"/>
          <w:numId w:val="13"/>
        </w:numPr>
        <w:overflowPunct/>
        <w:autoSpaceDE/>
        <w:autoSpaceDN/>
        <w:adjustRightInd/>
        <w:spacing w:after="120"/>
        <w:textAlignment w:val="auto"/>
        <w:rPr>
          <w:rFonts w:eastAsia="SimSun"/>
          <w:bCs/>
          <w:color w:val="auto"/>
          <w:lang w:eastAsia="zh-CN"/>
        </w:rPr>
      </w:pPr>
      <w:r w:rsidRPr="0048399F">
        <w:rPr>
          <w:rFonts w:eastAsia="SimSun"/>
          <w:bCs/>
          <w:color w:val="auto"/>
          <w:lang w:val="sv-SE" w:eastAsia="zh-CN"/>
        </w:rPr>
        <w:t xml:space="preserve">RAN4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specifies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SL-U PSFCH MPR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requirements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only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considering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equal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power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48399F">
        <w:rPr>
          <w:rFonts w:eastAsia="SimSun"/>
          <w:bCs/>
          <w:color w:val="auto"/>
          <w:lang w:val="sv-SE" w:eastAsia="zh-CN"/>
        </w:rPr>
        <w:t>between</w:t>
      </w:r>
      <w:proofErr w:type="spellEnd"/>
      <w:r w:rsidRPr="0048399F">
        <w:rPr>
          <w:rFonts w:eastAsia="SimSun"/>
          <w:bCs/>
          <w:color w:val="auto"/>
          <w:lang w:val="sv-SE" w:eastAsia="zh-CN"/>
        </w:rPr>
        <w:t xml:space="preserve"> PSFCH </w:t>
      </w:r>
      <w:r w:rsidRPr="00162207">
        <w:rPr>
          <w:rFonts w:eastAsia="SimSun"/>
          <w:bCs/>
          <w:color w:val="auto"/>
          <w:lang w:val="sv-SE" w:eastAsia="zh-CN"/>
        </w:rPr>
        <w:t>transmissions in Rel-18.</w:t>
      </w:r>
    </w:p>
    <w:p w14:paraId="1A549BAC" w14:textId="45A3CD9A" w:rsidR="0044335C" w:rsidRPr="00162207" w:rsidRDefault="0044335C" w:rsidP="0022231D">
      <w:pPr>
        <w:pStyle w:val="BodyText"/>
        <w:numPr>
          <w:ilvl w:val="0"/>
          <w:numId w:val="13"/>
        </w:numPr>
        <w:overflowPunct/>
        <w:autoSpaceDE/>
        <w:autoSpaceDN/>
        <w:adjustRightInd/>
        <w:spacing w:after="120"/>
        <w:textAlignment w:val="auto"/>
        <w:rPr>
          <w:rFonts w:eastAsia="SimSun"/>
          <w:bCs/>
          <w:color w:val="auto"/>
          <w:lang w:eastAsia="zh-CN"/>
        </w:rPr>
      </w:pPr>
      <w:r w:rsidRPr="00162207">
        <w:rPr>
          <w:rFonts w:eastAsia="SimSun"/>
          <w:bCs/>
          <w:color w:val="auto"/>
          <w:lang w:val="sv-SE" w:eastAsia="zh-CN"/>
        </w:rPr>
        <w:t>Th</w:t>
      </w:r>
      <w:r w:rsidR="006C5FCB" w:rsidRPr="00162207">
        <w:rPr>
          <w:rFonts w:eastAsia="SimSun"/>
          <w:bCs/>
          <w:color w:val="auto"/>
          <w:lang w:val="sv-SE" w:eastAsia="zh-CN"/>
        </w:rPr>
        <w:t>e</w:t>
      </w:r>
      <w:r w:rsidRPr="00162207">
        <w:rPr>
          <w:rFonts w:eastAsia="SimSun"/>
          <w:bCs/>
          <w:color w:val="auto"/>
          <w:lang w:val="sv-SE" w:eastAsia="zh-CN"/>
        </w:rPr>
        <w:t xml:space="preserve"> SL-U PSFCH MPR </w:t>
      </w:r>
      <w:proofErr w:type="spellStart"/>
      <w:r w:rsidRPr="00162207">
        <w:rPr>
          <w:rFonts w:eastAsia="SimSun"/>
          <w:bCs/>
          <w:color w:val="auto"/>
          <w:lang w:val="sv-SE" w:eastAsia="zh-CN"/>
        </w:rPr>
        <w:t>requirement</w:t>
      </w:r>
      <w:r w:rsidR="006C5FCB" w:rsidRPr="00162207">
        <w:rPr>
          <w:rFonts w:eastAsia="SimSun"/>
          <w:bCs/>
          <w:color w:val="auto"/>
          <w:lang w:val="sv-SE" w:eastAsia="zh-CN"/>
        </w:rPr>
        <w:t>s</w:t>
      </w:r>
      <w:proofErr w:type="spellEnd"/>
      <w:r w:rsidRPr="00162207">
        <w:rPr>
          <w:rFonts w:eastAsia="SimSun"/>
          <w:bCs/>
          <w:color w:val="auto"/>
          <w:lang w:val="sv-SE" w:eastAsia="zh-CN"/>
        </w:rPr>
        <w:t xml:space="preserve"> do not limit the </w:t>
      </w:r>
      <w:proofErr w:type="spellStart"/>
      <w:r w:rsidRPr="00162207">
        <w:rPr>
          <w:rFonts w:eastAsia="SimSun"/>
          <w:bCs/>
          <w:color w:val="auto"/>
          <w:lang w:val="sv-SE" w:eastAsia="zh-CN"/>
        </w:rPr>
        <w:t>power</w:t>
      </w:r>
      <w:proofErr w:type="spellEnd"/>
      <w:r w:rsidRPr="00162207">
        <w:rPr>
          <w:rFonts w:eastAsia="SimSun"/>
          <w:bCs/>
          <w:color w:val="auto"/>
          <w:lang w:val="sv-SE" w:eastAsia="zh-CN"/>
        </w:rPr>
        <w:t xml:space="preserve"> </w:t>
      </w:r>
      <w:proofErr w:type="spellStart"/>
      <w:r w:rsidRPr="00162207">
        <w:rPr>
          <w:rFonts w:eastAsia="SimSun"/>
          <w:bCs/>
          <w:color w:val="auto"/>
          <w:lang w:val="sv-SE" w:eastAsia="zh-CN"/>
        </w:rPr>
        <w:t>control</w:t>
      </w:r>
      <w:proofErr w:type="spellEnd"/>
      <w:r w:rsidRPr="00162207">
        <w:rPr>
          <w:rFonts w:eastAsia="SimSun"/>
          <w:bCs/>
          <w:color w:val="auto"/>
          <w:lang w:val="sv-SE" w:eastAsia="zh-CN"/>
        </w:rPr>
        <w:t xml:space="preserve"> design for PSFCH transmission. It is </w:t>
      </w:r>
      <w:proofErr w:type="spellStart"/>
      <w:r w:rsidRPr="00162207">
        <w:rPr>
          <w:rFonts w:eastAsia="SimSun"/>
          <w:bCs/>
          <w:color w:val="auto"/>
          <w:lang w:val="sv-SE" w:eastAsia="zh-CN"/>
        </w:rPr>
        <w:t>up</w:t>
      </w:r>
      <w:proofErr w:type="spellEnd"/>
      <w:r w:rsidRPr="00162207">
        <w:rPr>
          <w:rFonts w:eastAsia="SimSun"/>
          <w:bCs/>
          <w:color w:val="auto"/>
          <w:lang w:val="sv-SE" w:eastAsia="zh-CN"/>
        </w:rPr>
        <w:t xml:space="preserve"> to RAN1.</w:t>
      </w:r>
    </w:p>
    <w:p w14:paraId="5F40FBC0" w14:textId="77777777" w:rsidR="00320B84" w:rsidRPr="00320B84" w:rsidRDefault="00320B84" w:rsidP="00320B84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087185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48399F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</w:p>
    <w:p w14:paraId="7BEB8B1A" w14:textId="3E82CEF5" w:rsidR="00EA280C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8399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 xml:space="preserve"> for the following RAN</w:t>
      </w:r>
      <w:r w:rsidR="0048399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work on </w:t>
      </w:r>
      <w:r w:rsidR="0048399F">
        <w:rPr>
          <w:rFonts w:ascii="Arial" w:hAnsi="Arial" w:cs="Arial"/>
        </w:rPr>
        <w:t>PSFCH power control</w:t>
      </w:r>
      <w:r w:rsidR="00BC11A0">
        <w:rPr>
          <w:rFonts w:ascii="Arial" w:hAnsi="Arial" w:cs="Arial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E995CD4" w14:textId="63E3FBE2" w:rsidR="00EA280C" w:rsidRPr="007A1541" w:rsidRDefault="00EA280C" w:rsidP="00EA280C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0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26 </w:t>
      </w:r>
      <w:r w:rsidR="00C93690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February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-</w:t>
      </w:r>
      <w:r w:rsidR="00C93690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 March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C93690" w:rsidRPr="0048399F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Athens, GR</w:t>
      </w:r>
    </w:p>
    <w:p w14:paraId="2DFAC692" w14:textId="2A4E53A0" w:rsidR="002F1940" w:rsidRPr="0048399F" w:rsidRDefault="0048399F" w:rsidP="0048399F">
      <w:pPr>
        <w:pStyle w:val="LGTdoc"/>
        <w:spacing w:afterLines="0"/>
        <w:rPr>
          <w:rFonts w:ascii="Arial" w:hAnsi="Arial" w:cs="Arial"/>
          <w:bCs/>
          <w:lang w:eastAsia="zh-CN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0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bis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             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</w:t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5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-1</w:t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9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April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4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   </w:t>
      </w:r>
      <w:proofErr w:type="gramStart"/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China(</w:t>
      </w:r>
      <w:proofErr w:type="gramEnd"/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TBC), CN</w:t>
      </w:r>
    </w:p>
    <w:sectPr w:rsidR="002F1940" w:rsidRPr="004839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9EA9A" w14:textId="77777777" w:rsidR="00081356" w:rsidRDefault="00081356">
      <w:pPr>
        <w:spacing w:after="0"/>
      </w:pPr>
      <w:r>
        <w:separator/>
      </w:r>
    </w:p>
  </w:endnote>
  <w:endnote w:type="continuationSeparator" w:id="0">
    <w:p w14:paraId="2F71BC73" w14:textId="77777777" w:rsidR="00081356" w:rsidRDefault="00081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DDFB2" w14:textId="77777777" w:rsidR="00081356" w:rsidRDefault="00081356">
      <w:pPr>
        <w:spacing w:after="0"/>
      </w:pPr>
      <w:r>
        <w:separator/>
      </w:r>
    </w:p>
  </w:footnote>
  <w:footnote w:type="continuationSeparator" w:id="0">
    <w:p w14:paraId="06AB4272" w14:textId="77777777" w:rsidR="00081356" w:rsidRDefault="000813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B2B0D"/>
    <w:multiLevelType w:val="hybridMultilevel"/>
    <w:tmpl w:val="99F0F9B6"/>
    <w:lvl w:ilvl="0" w:tplc="666A460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79505F"/>
    <w:multiLevelType w:val="hybridMultilevel"/>
    <w:tmpl w:val="44D402BE"/>
    <w:lvl w:ilvl="0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12"/>
  </w:num>
  <w:num w:numId="10">
    <w:abstractNumId w:val="9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mwrAUAVc7RPiwAAAA="/>
  </w:docVars>
  <w:rsids>
    <w:rsidRoot w:val="004E3939"/>
    <w:rsid w:val="00017F23"/>
    <w:rsid w:val="00033439"/>
    <w:rsid w:val="00041A61"/>
    <w:rsid w:val="00066D23"/>
    <w:rsid w:val="00070A69"/>
    <w:rsid w:val="00081356"/>
    <w:rsid w:val="000938A7"/>
    <w:rsid w:val="000940BC"/>
    <w:rsid w:val="000A77A1"/>
    <w:rsid w:val="000B551D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15148"/>
    <w:rsid w:val="00130C31"/>
    <w:rsid w:val="001321DF"/>
    <w:rsid w:val="00162207"/>
    <w:rsid w:val="0016244E"/>
    <w:rsid w:val="0017533F"/>
    <w:rsid w:val="00192DB8"/>
    <w:rsid w:val="001A4456"/>
    <w:rsid w:val="001B2DD1"/>
    <w:rsid w:val="001E2F03"/>
    <w:rsid w:val="00203BA2"/>
    <w:rsid w:val="002059D5"/>
    <w:rsid w:val="002100A2"/>
    <w:rsid w:val="00216D44"/>
    <w:rsid w:val="0025318E"/>
    <w:rsid w:val="0026359A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20B84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35A13"/>
    <w:rsid w:val="004371FC"/>
    <w:rsid w:val="00440D43"/>
    <w:rsid w:val="0044335C"/>
    <w:rsid w:val="00444EBC"/>
    <w:rsid w:val="00467CDD"/>
    <w:rsid w:val="0048399F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4F1508"/>
    <w:rsid w:val="0050376C"/>
    <w:rsid w:val="00521EB9"/>
    <w:rsid w:val="0052273B"/>
    <w:rsid w:val="0055363D"/>
    <w:rsid w:val="00575BAB"/>
    <w:rsid w:val="0057629F"/>
    <w:rsid w:val="00583094"/>
    <w:rsid w:val="00596E5B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C2BB0"/>
    <w:rsid w:val="006C5F92"/>
    <w:rsid w:val="006C5FCB"/>
    <w:rsid w:val="006F284A"/>
    <w:rsid w:val="0070167A"/>
    <w:rsid w:val="007205D9"/>
    <w:rsid w:val="0074039C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16121"/>
    <w:rsid w:val="008243B5"/>
    <w:rsid w:val="0082486E"/>
    <w:rsid w:val="00842874"/>
    <w:rsid w:val="008470E7"/>
    <w:rsid w:val="008544D1"/>
    <w:rsid w:val="00854D9D"/>
    <w:rsid w:val="008709FA"/>
    <w:rsid w:val="00876585"/>
    <w:rsid w:val="008841DD"/>
    <w:rsid w:val="00892C5D"/>
    <w:rsid w:val="008A7BD4"/>
    <w:rsid w:val="008B00D6"/>
    <w:rsid w:val="008B2C1E"/>
    <w:rsid w:val="008B6D78"/>
    <w:rsid w:val="008C5B1D"/>
    <w:rsid w:val="008D6A92"/>
    <w:rsid w:val="008D772F"/>
    <w:rsid w:val="008D7F07"/>
    <w:rsid w:val="008F03A4"/>
    <w:rsid w:val="00905A08"/>
    <w:rsid w:val="00921E22"/>
    <w:rsid w:val="00931655"/>
    <w:rsid w:val="0094510B"/>
    <w:rsid w:val="0094618B"/>
    <w:rsid w:val="009637F0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2271"/>
    <w:rsid w:val="00A73852"/>
    <w:rsid w:val="00A73AAC"/>
    <w:rsid w:val="00A961D6"/>
    <w:rsid w:val="00AA5EA6"/>
    <w:rsid w:val="00AB50E6"/>
    <w:rsid w:val="00AB5255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1A0"/>
    <w:rsid w:val="00BC1453"/>
    <w:rsid w:val="00BE0813"/>
    <w:rsid w:val="00C0554E"/>
    <w:rsid w:val="00C53A55"/>
    <w:rsid w:val="00C55888"/>
    <w:rsid w:val="00C63098"/>
    <w:rsid w:val="00C7532D"/>
    <w:rsid w:val="00C770A3"/>
    <w:rsid w:val="00C77AFE"/>
    <w:rsid w:val="00C93690"/>
    <w:rsid w:val="00CA02CA"/>
    <w:rsid w:val="00CB614B"/>
    <w:rsid w:val="00CC1D74"/>
    <w:rsid w:val="00CC4CA8"/>
    <w:rsid w:val="00CC6489"/>
    <w:rsid w:val="00CC75D3"/>
    <w:rsid w:val="00CD363B"/>
    <w:rsid w:val="00CD6E0F"/>
    <w:rsid w:val="00CE2135"/>
    <w:rsid w:val="00CF0CCB"/>
    <w:rsid w:val="00CF6087"/>
    <w:rsid w:val="00D51C40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C7391"/>
    <w:rsid w:val="00DF309C"/>
    <w:rsid w:val="00DF420D"/>
    <w:rsid w:val="00E2681C"/>
    <w:rsid w:val="00E302FE"/>
    <w:rsid w:val="00E31E3E"/>
    <w:rsid w:val="00E3291D"/>
    <w:rsid w:val="00E33880"/>
    <w:rsid w:val="00E40934"/>
    <w:rsid w:val="00EA280C"/>
    <w:rsid w:val="00EB00C9"/>
    <w:rsid w:val="00EB534F"/>
    <w:rsid w:val="00EC4363"/>
    <w:rsid w:val="00EC4E84"/>
    <w:rsid w:val="00ED655E"/>
    <w:rsid w:val="00ED7718"/>
    <w:rsid w:val="00EE33B6"/>
    <w:rsid w:val="00EF03E8"/>
    <w:rsid w:val="00EF28B8"/>
    <w:rsid w:val="00F52490"/>
    <w:rsid w:val="00F5323D"/>
    <w:rsid w:val="00F65B81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41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41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41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1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1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1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1FB"/>
    <w:pPr>
      <w:outlineLvl w:val="5"/>
    </w:pPr>
  </w:style>
  <w:style w:type="paragraph" w:styleId="Heading7">
    <w:name w:val="heading 7"/>
    <w:basedOn w:val="H6"/>
    <w:next w:val="Normal"/>
    <w:qFormat/>
    <w:rsid w:val="004E41FB"/>
    <w:pPr>
      <w:outlineLvl w:val="6"/>
    </w:pPr>
  </w:style>
  <w:style w:type="paragraph" w:styleId="Heading8">
    <w:name w:val="heading 8"/>
    <w:basedOn w:val="Heading1"/>
    <w:next w:val="Normal"/>
    <w:qFormat/>
    <w:rsid w:val="004E41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1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E41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41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E41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41FB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1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41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41FB"/>
    <w:pPr>
      <w:ind w:left="1701" w:hanging="1701"/>
    </w:pPr>
  </w:style>
  <w:style w:type="paragraph" w:styleId="TOC4">
    <w:name w:val="toc 4"/>
    <w:basedOn w:val="TOC3"/>
    <w:semiHidden/>
    <w:rsid w:val="004E41FB"/>
    <w:pPr>
      <w:ind w:left="1418" w:hanging="1418"/>
    </w:pPr>
  </w:style>
  <w:style w:type="paragraph" w:styleId="TOC3">
    <w:name w:val="toc 3"/>
    <w:basedOn w:val="TOC2"/>
    <w:semiHidden/>
    <w:rsid w:val="004E41FB"/>
    <w:pPr>
      <w:ind w:left="1134" w:hanging="1134"/>
    </w:pPr>
  </w:style>
  <w:style w:type="paragraph" w:styleId="TOC2">
    <w:name w:val="toc 2"/>
    <w:basedOn w:val="TOC1"/>
    <w:semiHidden/>
    <w:rsid w:val="004E41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1FB"/>
    <w:pPr>
      <w:ind w:left="284"/>
    </w:pPr>
  </w:style>
  <w:style w:type="paragraph" w:styleId="Index1">
    <w:name w:val="index 1"/>
    <w:basedOn w:val="Normal"/>
    <w:semiHidden/>
    <w:rsid w:val="004E41FB"/>
    <w:pPr>
      <w:keepLines/>
      <w:spacing w:after="0"/>
    </w:pPr>
  </w:style>
  <w:style w:type="paragraph" w:customStyle="1" w:styleId="ZH">
    <w:name w:val="ZH"/>
    <w:rsid w:val="004E41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41FB"/>
    <w:pPr>
      <w:outlineLvl w:val="9"/>
    </w:pPr>
  </w:style>
  <w:style w:type="paragraph" w:styleId="ListNumber2">
    <w:name w:val="List Number 2"/>
    <w:basedOn w:val="ListNumber"/>
    <w:semiHidden/>
    <w:rsid w:val="004E41FB"/>
    <w:pPr>
      <w:ind w:left="851"/>
    </w:pPr>
  </w:style>
  <w:style w:type="character" w:styleId="FootnoteReference">
    <w:name w:val="footnote reference"/>
    <w:basedOn w:val="DefaultParagraphFont"/>
    <w:semiHidden/>
    <w:rsid w:val="004E41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1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sid w:val="004E41FB"/>
    <w:rPr>
      <w:b/>
    </w:rPr>
  </w:style>
  <w:style w:type="paragraph" w:customStyle="1" w:styleId="TAC">
    <w:name w:val="TAC"/>
    <w:basedOn w:val="TAL"/>
    <w:rsid w:val="004E41FB"/>
    <w:pPr>
      <w:jc w:val="center"/>
    </w:pPr>
  </w:style>
  <w:style w:type="paragraph" w:customStyle="1" w:styleId="TF">
    <w:name w:val="TF"/>
    <w:basedOn w:val="TH"/>
    <w:rsid w:val="004E41FB"/>
    <w:pPr>
      <w:keepNext w:val="0"/>
      <w:spacing w:before="0" w:after="240"/>
    </w:pPr>
  </w:style>
  <w:style w:type="paragraph" w:customStyle="1" w:styleId="NO">
    <w:name w:val="NO"/>
    <w:basedOn w:val="Normal"/>
    <w:rsid w:val="004E41FB"/>
    <w:pPr>
      <w:keepLines/>
      <w:ind w:left="1135" w:hanging="851"/>
    </w:pPr>
  </w:style>
  <w:style w:type="paragraph" w:styleId="TOC9">
    <w:name w:val="toc 9"/>
    <w:basedOn w:val="TOC8"/>
    <w:semiHidden/>
    <w:rsid w:val="004E41FB"/>
    <w:pPr>
      <w:ind w:left="1418" w:hanging="1418"/>
    </w:pPr>
  </w:style>
  <w:style w:type="paragraph" w:customStyle="1" w:styleId="EX">
    <w:name w:val="EX"/>
    <w:basedOn w:val="Normal"/>
    <w:rsid w:val="004E41FB"/>
    <w:pPr>
      <w:keepLines/>
      <w:ind w:left="1702" w:hanging="1418"/>
    </w:pPr>
  </w:style>
  <w:style w:type="paragraph" w:customStyle="1" w:styleId="FP">
    <w:name w:val="FP"/>
    <w:basedOn w:val="Normal"/>
    <w:rsid w:val="004E41FB"/>
    <w:pPr>
      <w:spacing w:after="0"/>
    </w:pPr>
  </w:style>
  <w:style w:type="paragraph" w:customStyle="1" w:styleId="LD">
    <w:name w:val="LD"/>
    <w:rsid w:val="004E41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41FB"/>
    <w:pPr>
      <w:spacing w:after="0"/>
    </w:pPr>
  </w:style>
  <w:style w:type="paragraph" w:customStyle="1" w:styleId="EW">
    <w:name w:val="EW"/>
    <w:basedOn w:val="EX"/>
    <w:rsid w:val="004E41FB"/>
    <w:pPr>
      <w:spacing w:after="0"/>
    </w:pPr>
  </w:style>
  <w:style w:type="paragraph" w:styleId="TOC6">
    <w:name w:val="toc 6"/>
    <w:basedOn w:val="TOC5"/>
    <w:next w:val="Normal"/>
    <w:semiHidden/>
    <w:rsid w:val="004E41FB"/>
    <w:pPr>
      <w:ind w:left="1985" w:hanging="1985"/>
    </w:pPr>
  </w:style>
  <w:style w:type="paragraph" w:styleId="TOC7">
    <w:name w:val="toc 7"/>
    <w:basedOn w:val="TOC6"/>
    <w:next w:val="Normal"/>
    <w:semiHidden/>
    <w:rsid w:val="004E41FB"/>
    <w:pPr>
      <w:ind w:left="2268" w:hanging="2268"/>
    </w:pPr>
  </w:style>
  <w:style w:type="paragraph" w:styleId="ListBullet2">
    <w:name w:val="List Bullet 2"/>
    <w:basedOn w:val="ListBullet"/>
    <w:semiHidden/>
    <w:rsid w:val="004E41FB"/>
    <w:pPr>
      <w:ind w:left="851"/>
    </w:pPr>
  </w:style>
  <w:style w:type="paragraph" w:styleId="ListBullet3">
    <w:name w:val="List Bullet 3"/>
    <w:basedOn w:val="ListBullet2"/>
    <w:semiHidden/>
    <w:rsid w:val="004E41FB"/>
    <w:pPr>
      <w:ind w:left="1135"/>
    </w:pPr>
  </w:style>
  <w:style w:type="paragraph" w:styleId="ListNumber">
    <w:name w:val="List Number"/>
    <w:basedOn w:val="List"/>
    <w:semiHidden/>
    <w:rsid w:val="004E41FB"/>
  </w:style>
  <w:style w:type="paragraph" w:customStyle="1" w:styleId="EQ">
    <w:name w:val="EQ"/>
    <w:basedOn w:val="Normal"/>
    <w:next w:val="Normal"/>
    <w:link w:val="EQChar"/>
    <w:qFormat/>
    <w:rsid w:val="004E41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E41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1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1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41FB"/>
    <w:pPr>
      <w:jc w:val="right"/>
    </w:pPr>
  </w:style>
  <w:style w:type="paragraph" w:customStyle="1" w:styleId="H6">
    <w:name w:val="H6"/>
    <w:basedOn w:val="Heading5"/>
    <w:next w:val="Normal"/>
    <w:rsid w:val="004E41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1FB"/>
    <w:pPr>
      <w:ind w:left="851" w:hanging="851"/>
    </w:pPr>
  </w:style>
  <w:style w:type="paragraph" w:customStyle="1" w:styleId="TAL">
    <w:name w:val="TAL"/>
    <w:basedOn w:val="Normal"/>
    <w:link w:val="TALChar"/>
    <w:qFormat/>
    <w:rsid w:val="004E41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1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41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41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41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41FB"/>
    <w:pPr>
      <w:framePr w:wrap="notBeside" w:y="16161"/>
    </w:pPr>
  </w:style>
  <w:style w:type="character" w:customStyle="1" w:styleId="ZGSM">
    <w:name w:val="ZGSM"/>
    <w:rsid w:val="004E41FB"/>
  </w:style>
  <w:style w:type="paragraph" w:styleId="List2">
    <w:name w:val="List 2"/>
    <w:basedOn w:val="List"/>
    <w:semiHidden/>
    <w:rsid w:val="004E41FB"/>
    <w:pPr>
      <w:ind w:left="851"/>
    </w:pPr>
  </w:style>
  <w:style w:type="paragraph" w:customStyle="1" w:styleId="ZG">
    <w:name w:val="ZG"/>
    <w:rsid w:val="004E41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41FB"/>
    <w:pPr>
      <w:ind w:left="1135"/>
    </w:pPr>
  </w:style>
  <w:style w:type="paragraph" w:styleId="List4">
    <w:name w:val="List 4"/>
    <w:basedOn w:val="List3"/>
    <w:semiHidden/>
    <w:rsid w:val="004E41FB"/>
    <w:pPr>
      <w:ind w:left="1418"/>
    </w:pPr>
  </w:style>
  <w:style w:type="paragraph" w:styleId="List5">
    <w:name w:val="List 5"/>
    <w:basedOn w:val="List4"/>
    <w:semiHidden/>
    <w:rsid w:val="004E41FB"/>
    <w:pPr>
      <w:ind w:left="1702"/>
    </w:pPr>
  </w:style>
  <w:style w:type="paragraph" w:customStyle="1" w:styleId="EditorsNote">
    <w:name w:val="Editor's Note"/>
    <w:basedOn w:val="NO"/>
    <w:rsid w:val="004E41FB"/>
    <w:rPr>
      <w:color w:val="FF0000"/>
    </w:rPr>
  </w:style>
  <w:style w:type="paragraph" w:styleId="List">
    <w:name w:val="List"/>
    <w:basedOn w:val="Normal"/>
    <w:semiHidden/>
    <w:rsid w:val="004E41FB"/>
    <w:pPr>
      <w:ind w:left="568" w:hanging="284"/>
    </w:pPr>
  </w:style>
  <w:style w:type="paragraph" w:styleId="ListBullet">
    <w:name w:val="List Bullet"/>
    <w:basedOn w:val="List"/>
    <w:semiHidden/>
    <w:rsid w:val="004E41FB"/>
  </w:style>
  <w:style w:type="paragraph" w:styleId="ListBullet4">
    <w:name w:val="List Bullet 4"/>
    <w:basedOn w:val="ListBullet3"/>
    <w:semiHidden/>
    <w:rsid w:val="004E41FB"/>
    <w:pPr>
      <w:ind w:left="1418"/>
    </w:pPr>
  </w:style>
  <w:style w:type="paragraph" w:styleId="ListBullet5">
    <w:name w:val="List Bullet 5"/>
    <w:basedOn w:val="ListBullet4"/>
    <w:semiHidden/>
    <w:rsid w:val="004E41FB"/>
    <w:pPr>
      <w:ind w:left="1702"/>
    </w:pPr>
  </w:style>
  <w:style w:type="paragraph" w:customStyle="1" w:styleId="B2">
    <w:name w:val="B2"/>
    <w:basedOn w:val="List2"/>
    <w:rsid w:val="004E41FB"/>
  </w:style>
  <w:style w:type="paragraph" w:customStyle="1" w:styleId="B3">
    <w:name w:val="B3"/>
    <w:basedOn w:val="List3"/>
    <w:rsid w:val="004E41FB"/>
  </w:style>
  <w:style w:type="paragraph" w:customStyle="1" w:styleId="B4">
    <w:name w:val="B4"/>
    <w:basedOn w:val="List4"/>
    <w:rsid w:val="004E41FB"/>
  </w:style>
  <w:style w:type="paragraph" w:customStyle="1" w:styleId="B5">
    <w:name w:val="B5"/>
    <w:basedOn w:val="List5"/>
    <w:rsid w:val="004E41FB"/>
  </w:style>
  <w:style w:type="paragraph" w:customStyle="1" w:styleId="ZTD">
    <w:name w:val="ZTD"/>
    <w:basedOn w:val="ZB"/>
    <w:rsid w:val="004E41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en-GB"/>
    </w:rPr>
  </w:style>
  <w:style w:type="paragraph" w:customStyle="1" w:styleId="LGTdoc">
    <w:name w:val="LGTdoc_본문"/>
    <w:basedOn w:val="Normal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Batang"/>
      <w:kern w:val="2"/>
      <w:sz w:val="22"/>
      <w:szCs w:val="24"/>
      <w:lang w:val="en-GB" w:eastAsia="ko-KR"/>
    </w:rPr>
  </w:style>
  <w:style w:type="character" w:customStyle="1" w:styleId="B1Char">
    <w:name w:val="B1 Char"/>
    <w:link w:val="B1"/>
    <w:qFormat/>
    <w:locked/>
    <w:rsid w:val="00320B84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320B84"/>
    <w:pPr>
      <w:ind w:leftChars="400" w:left="800"/>
    </w:pPr>
  </w:style>
  <w:style w:type="character" w:customStyle="1" w:styleId="EQChar">
    <w:name w:val="EQ Char"/>
    <w:link w:val="EQ"/>
    <w:qFormat/>
    <w:rsid w:val="008D7F07"/>
    <w:rPr>
      <w:rFonts w:eastAsia="Times New Roman"/>
      <w:noProof/>
      <w:lang w:val="en-GB" w:eastAsia="en-GB"/>
    </w:rPr>
  </w:style>
  <w:style w:type="character" w:styleId="Strong">
    <w:name w:val="Strong"/>
    <w:basedOn w:val="DefaultParagraphFont"/>
    <w:uiPriority w:val="22"/>
    <w:qFormat/>
    <w:rsid w:val="001622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us.pettersson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5</cp:revision>
  <cp:lastPrinted>2002-04-23T07:10:00Z</cp:lastPrinted>
  <dcterms:created xsi:type="dcterms:W3CDTF">2023-11-02T07:27:00Z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